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455C19" w14:paraId="1EB38534" w14:textId="77777777" w:rsidTr="0094050A">
        <w:trPr>
          <w:trHeight w:val="397"/>
        </w:trPr>
        <w:tc>
          <w:tcPr>
            <w:tcW w:w="3114" w:type="dxa"/>
          </w:tcPr>
          <w:p w14:paraId="7A4B8286" w14:textId="77777777" w:rsidR="00455C19" w:rsidRDefault="00455C19" w:rsidP="00455C19">
            <w:pPr>
              <w:pStyle w:val="Aeeaoaeaa1"/>
              <w:widowControl/>
              <w:tabs>
                <w:tab w:val="center" w:pos="1363"/>
              </w:tabs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6514" w:type="dxa"/>
          </w:tcPr>
          <w:p w14:paraId="3DDB3CAD" w14:textId="77777777" w:rsidR="00455C19" w:rsidRDefault="00455C19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 xml:space="preserve">Lavinia </w:t>
            </w:r>
            <w:proofErr w:type="gramStart"/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Di  Meo</w:t>
            </w:r>
            <w:proofErr w:type="gramEnd"/>
          </w:p>
        </w:tc>
      </w:tr>
      <w:tr w:rsidR="00455C19" w14:paraId="75DC71F7" w14:textId="77777777" w:rsidTr="0094050A">
        <w:trPr>
          <w:trHeight w:val="397"/>
        </w:trPr>
        <w:tc>
          <w:tcPr>
            <w:tcW w:w="3114" w:type="dxa"/>
          </w:tcPr>
          <w:p w14:paraId="6809D2E3" w14:textId="5951A6EB" w:rsidR="00455C19" w:rsidRDefault="00455C1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6514" w:type="dxa"/>
          </w:tcPr>
          <w:p w14:paraId="3D7A3356" w14:textId="63ADDD83" w:rsidR="000E70EB" w:rsidRDefault="000E70EB" w:rsidP="004A1B7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>Studi professionali</w:t>
            </w:r>
            <w:r w:rsidR="005F3EBB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(Roma)</w:t>
            </w: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: </w:t>
            </w:r>
          </w:p>
          <w:p w14:paraId="0E10DDE0" w14:textId="59265789" w:rsidR="00455C19" w:rsidRPr="00064FF7" w:rsidRDefault="000E70EB" w:rsidP="00064FF7">
            <w:pPr>
              <w:pStyle w:val="Eaoaeaa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bCs/>
                <w:sz w:val="24"/>
                <w:szCs w:val="24"/>
                <w:lang w:val="it-IT"/>
              </w:rPr>
            </w:pPr>
            <w:r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Via Clitunno, 51 </w:t>
            </w:r>
          </w:p>
          <w:p w14:paraId="50D3F6FF" w14:textId="26A124ED" w:rsidR="000E70EB" w:rsidRPr="00064FF7" w:rsidRDefault="000E70EB" w:rsidP="00064FF7">
            <w:pPr>
              <w:pStyle w:val="Eaoaeaa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bCs/>
                <w:sz w:val="24"/>
                <w:szCs w:val="24"/>
                <w:lang w:val="it-IT"/>
              </w:rPr>
            </w:pPr>
            <w:r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Centro clinico Janet </w:t>
            </w:r>
            <w:r w:rsidR="00064FF7"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– Via </w:t>
            </w:r>
            <w:proofErr w:type="spellStart"/>
            <w:r w:rsidR="00064FF7"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>Avezzana</w:t>
            </w:r>
            <w:proofErr w:type="spellEnd"/>
            <w:r w:rsidR="00064FF7"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 6</w:t>
            </w:r>
          </w:p>
          <w:p w14:paraId="0FB0348B" w14:textId="41E7A962" w:rsidR="000E70EB" w:rsidRPr="00385A81" w:rsidRDefault="000E70EB" w:rsidP="00064FF7">
            <w:pPr>
              <w:pStyle w:val="Eaoaeaa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>Centro Ascolto</w:t>
            </w:r>
            <w:r w:rsidR="006A477A"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 </w:t>
            </w:r>
            <w:r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“La Base Sicura” </w:t>
            </w:r>
            <w:r w:rsidR="00064FF7"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– Via </w:t>
            </w:r>
            <w:proofErr w:type="spellStart"/>
            <w:r w:rsidR="00064FF7"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>Avezzana</w:t>
            </w:r>
            <w:proofErr w:type="spellEnd"/>
            <w:r w:rsidR="00064FF7" w:rsidRPr="00064FF7">
              <w:rPr>
                <w:rFonts w:ascii="Arial Narrow" w:hAnsi="Arial Narrow"/>
                <w:bCs/>
                <w:sz w:val="24"/>
                <w:szCs w:val="24"/>
                <w:lang w:val="it-IT"/>
              </w:rPr>
              <w:t xml:space="preserve"> 8</w:t>
            </w:r>
          </w:p>
        </w:tc>
      </w:tr>
      <w:tr w:rsidR="00455C19" w14:paraId="09EFAF6E" w14:textId="77777777" w:rsidTr="0094050A">
        <w:trPr>
          <w:trHeight w:val="397"/>
        </w:trPr>
        <w:tc>
          <w:tcPr>
            <w:tcW w:w="3114" w:type="dxa"/>
          </w:tcPr>
          <w:p w14:paraId="250CF6C9" w14:textId="1142DD93" w:rsidR="00455C19" w:rsidRDefault="00455C1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6514" w:type="dxa"/>
          </w:tcPr>
          <w:p w14:paraId="7D643FC7" w14:textId="54E2CAAC" w:rsidR="00455C19" w:rsidRPr="00385A81" w:rsidRDefault="00455C19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</w:tr>
      <w:tr w:rsidR="00455C19" w14:paraId="2ABB7271" w14:textId="77777777" w:rsidTr="0094050A">
        <w:trPr>
          <w:trHeight w:val="397"/>
        </w:trPr>
        <w:tc>
          <w:tcPr>
            <w:tcW w:w="3114" w:type="dxa"/>
          </w:tcPr>
          <w:p w14:paraId="4B29C56F" w14:textId="77777777" w:rsidR="00455C19" w:rsidRDefault="00455C1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6514" w:type="dxa"/>
          </w:tcPr>
          <w:p w14:paraId="1C880F30" w14:textId="77777777" w:rsidR="00455C19" w:rsidRPr="0063440E" w:rsidRDefault="00455C19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hyperlink r:id="rId5" w:history="1">
              <w:r w:rsidRPr="00BD19CB">
                <w:rPr>
                  <w:rStyle w:val="Collegamentoipertestuale"/>
                  <w:rFonts w:ascii="Arial Narrow" w:hAnsi="Arial Narrow"/>
                  <w:b/>
                  <w:sz w:val="24"/>
                  <w:szCs w:val="24"/>
                </w:rPr>
                <w:t>laviniadimeo@gmail.com</w:t>
              </w:r>
            </w:hyperlink>
          </w:p>
        </w:tc>
      </w:tr>
      <w:tr w:rsidR="00455C19" w14:paraId="05E9AB07" w14:textId="77777777" w:rsidTr="0094050A">
        <w:trPr>
          <w:trHeight w:val="397"/>
        </w:trPr>
        <w:tc>
          <w:tcPr>
            <w:tcW w:w="3114" w:type="dxa"/>
          </w:tcPr>
          <w:p w14:paraId="74220FE5" w14:textId="77777777" w:rsidR="00455C19" w:rsidRDefault="00455C1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6514" w:type="dxa"/>
          </w:tcPr>
          <w:p w14:paraId="59C8C2E5" w14:textId="77777777" w:rsidR="00455C19" w:rsidRDefault="00455C19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val="it-IT"/>
              </w:rPr>
              <w:t>Italiana</w:t>
            </w:r>
          </w:p>
        </w:tc>
      </w:tr>
      <w:tr w:rsidR="00455C19" w14:paraId="6CC06F9E" w14:textId="77777777" w:rsidTr="0094050A">
        <w:trPr>
          <w:trHeight w:val="397"/>
        </w:trPr>
        <w:tc>
          <w:tcPr>
            <w:tcW w:w="3114" w:type="dxa"/>
          </w:tcPr>
          <w:p w14:paraId="7052EB3B" w14:textId="77777777" w:rsidR="00455C19" w:rsidRPr="00455C19" w:rsidRDefault="00455C1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 xml:space="preserve">Data di nascita </w:t>
            </w:r>
          </w:p>
        </w:tc>
        <w:tc>
          <w:tcPr>
            <w:tcW w:w="6514" w:type="dxa"/>
          </w:tcPr>
          <w:p w14:paraId="38171F69" w14:textId="77777777" w:rsidR="00455C19" w:rsidRDefault="00455C19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03/04/1970</w:t>
            </w:r>
          </w:p>
          <w:p w14:paraId="6A1CC50D" w14:textId="77777777" w:rsidR="007A5A64" w:rsidRPr="00455C19" w:rsidRDefault="007A5A64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</w:tc>
      </w:tr>
      <w:tr w:rsidR="00455C19" w14:paraId="579AE7E6" w14:textId="77777777" w:rsidTr="0094050A">
        <w:trPr>
          <w:trHeight w:val="397"/>
        </w:trPr>
        <w:tc>
          <w:tcPr>
            <w:tcW w:w="3114" w:type="dxa"/>
          </w:tcPr>
          <w:p w14:paraId="2D86EFD1" w14:textId="77777777" w:rsidR="00455C19" w:rsidRDefault="00455C1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it-IT"/>
              </w:rPr>
              <w:t xml:space="preserve">incarico attuale </w:t>
            </w:r>
          </w:p>
        </w:tc>
        <w:tc>
          <w:tcPr>
            <w:tcW w:w="6514" w:type="dxa"/>
          </w:tcPr>
          <w:p w14:paraId="72AA1A02" w14:textId="77777777" w:rsidR="00FA76BA" w:rsidRDefault="007A5A64" w:rsidP="007A5A64">
            <w:pPr>
              <w:pStyle w:val="Eaoaeaa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DC4A25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Psicoterapeuta </w:t>
            </w:r>
          </w:p>
          <w:p w14:paraId="058A824D" w14:textId="69498308" w:rsidR="004F6AF0" w:rsidRDefault="00991B4C" w:rsidP="007A5A64">
            <w:pPr>
              <w:pStyle w:val="Eaoaeaa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C4A25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4F6AF0" w:rsidRPr="004F6AF0">
              <w:rPr>
                <w:rFonts w:ascii="Arial Narrow" w:hAnsi="Arial Narrow"/>
                <w:sz w:val="24"/>
                <w:szCs w:val="24"/>
                <w:lang w:val="it-IT"/>
              </w:rPr>
              <w:t xml:space="preserve">Socia </w:t>
            </w:r>
            <w:proofErr w:type="spellStart"/>
            <w:r w:rsidR="004F6AF0" w:rsidRPr="004F6AF0">
              <w:rPr>
                <w:rFonts w:ascii="Arial Narrow" w:hAnsi="Arial Narrow"/>
                <w:sz w:val="24"/>
                <w:szCs w:val="24"/>
                <w:lang w:val="it-IT"/>
              </w:rPr>
              <w:t>SIPsIA</w:t>
            </w:r>
            <w:proofErr w:type="spellEnd"/>
            <w:r w:rsidR="004F6AF0" w:rsidRPr="004F6AF0">
              <w:rPr>
                <w:rFonts w:ascii="Arial Narrow" w:hAnsi="Arial Narrow"/>
                <w:sz w:val="24"/>
                <w:szCs w:val="24"/>
                <w:lang w:val="it-IT"/>
              </w:rPr>
              <w:t xml:space="preserve"> – Società di Psicoterapia Psicoanalitica dell’Infanzia dell’Adolescenza e della Coppia.</w:t>
            </w:r>
          </w:p>
          <w:p w14:paraId="3FA52AC1" w14:textId="77777777" w:rsidR="00064FF7" w:rsidRPr="004F6AF0" w:rsidRDefault="00064FF7" w:rsidP="007A5A64">
            <w:pPr>
              <w:pStyle w:val="Eaoaeaa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3791F027" w14:textId="10DA33A8" w:rsidR="008A59FA" w:rsidRDefault="008647FF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4F6AF0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Funzionari</w:t>
            </w:r>
            <w:r w:rsidR="00971AAA" w:rsidRPr="004F6AF0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a</w:t>
            </w:r>
            <w:r w:rsidRPr="004F6AF0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 pubblic</w:t>
            </w:r>
            <w:r w:rsidR="00971AAA" w:rsidRPr="004F6AF0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a</w:t>
            </w:r>
            <w:r w:rsidR="007A5A64">
              <w:rPr>
                <w:rFonts w:ascii="Arial Narrow" w:hAnsi="Arial Narrow"/>
                <w:sz w:val="24"/>
                <w:szCs w:val="24"/>
                <w:lang w:val="it-IT"/>
              </w:rPr>
              <w:t xml:space="preserve"> </w:t>
            </w:r>
            <w:r w:rsidR="008464FF">
              <w:rPr>
                <w:rFonts w:ascii="Arial Narrow" w:hAnsi="Arial Narrow"/>
                <w:sz w:val="24"/>
                <w:szCs w:val="24"/>
                <w:lang w:val="it-IT"/>
              </w:rPr>
              <w:t>(in regime di part-time)</w:t>
            </w:r>
          </w:p>
          <w:p w14:paraId="74B6CB13" w14:textId="68522F95" w:rsidR="00455C19" w:rsidRDefault="00455C19" w:rsidP="00455C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Presidenza del Consiglio dei </w:t>
            </w:r>
            <w:r w:rsidR="00064FF7">
              <w:rPr>
                <w:rFonts w:ascii="Arial Narrow" w:hAnsi="Arial Narrow"/>
                <w:sz w:val="24"/>
                <w:szCs w:val="24"/>
                <w:lang w:val="it-IT"/>
              </w:rPr>
              <w:t>m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inistri – Dipartimento della protezione civile </w:t>
            </w:r>
          </w:p>
          <w:p w14:paraId="23999FF9" w14:textId="77777777" w:rsidR="00455C19" w:rsidRDefault="00455C19" w:rsidP="007A5A6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455C19" w14:paraId="1DB62E38" w14:textId="77777777" w:rsidTr="0094050A">
        <w:trPr>
          <w:trHeight w:val="397"/>
        </w:trPr>
        <w:tc>
          <w:tcPr>
            <w:tcW w:w="3114" w:type="dxa"/>
          </w:tcPr>
          <w:p w14:paraId="6CBF5797" w14:textId="77777777" w:rsidR="00455C19" w:rsidRDefault="00455C1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2320C4">
              <w:rPr>
                <w:rFonts w:ascii="Arial" w:hAnsi="Arial" w:cs="Arial"/>
                <w:bCs/>
                <w:smallCaps/>
                <w:sz w:val="22"/>
                <w:szCs w:val="22"/>
                <w:lang w:val="it-IT"/>
              </w:rPr>
              <w:t>I</w:t>
            </w:r>
            <w:r w:rsidRPr="00FE6DD6">
              <w:rPr>
                <w:rFonts w:ascii="Arial" w:hAnsi="Arial" w:cs="Arial"/>
                <w:bCs/>
                <w:smallCaps/>
                <w:sz w:val="22"/>
                <w:szCs w:val="22"/>
                <w:lang w:val="it-IT"/>
              </w:rPr>
              <w:t>struzione</w:t>
            </w:r>
          </w:p>
        </w:tc>
        <w:tc>
          <w:tcPr>
            <w:tcW w:w="6514" w:type="dxa"/>
          </w:tcPr>
          <w:p w14:paraId="0390316C" w14:textId="77777777" w:rsidR="00CE4E07" w:rsidRDefault="00CE4E07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Scuola di specializzazione in psicoterapia dinamica dell’adolescenza e dell’età giovanile </w:t>
            </w:r>
            <w:r w:rsidR="003E36D6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–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SPAD</w:t>
            </w:r>
          </w:p>
          <w:p w14:paraId="4DC4AF8F" w14:textId="58BD6556" w:rsidR="003E36D6" w:rsidRPr="003E36D6" w:rsidRDefault="003E36D6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Patr</w:t>
            </w:r>
            <w:r w:rsidR="009D6C2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o</w:t>
            </w:r>
            <w:r w:rsidRP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cinio dell’Istituto Anna Freud</w:t>
            </w:r>
            <w:r w:rsidR="00971AAA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Centre</w:t>
            </w:r>
            <w:r w:rsidRP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di Londra</w:t>
            </w:r>
          </w:p>
          <w:p w14:paraId="65390CFD" w14:textId="77777777" w:rsidR="00E165E9" w:rsidRDefault="00E165E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Diploma di specializzazione in psicoterapia </w:t>
            </w:r>
          </w:p>
          <w:p w14:paraId="58B439C0" w14:textId="77777777" w:rsidR="00E165E9" w:rsidRDefault="00E165E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(30/30 con lode)</w:t>
            </w:r>
          </w:p>
          <w:p w14:paraId="15184D8C" w14:textId="77777777" w:rsidR="007A5A64" w:rsidRDefault="007A5A64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110458FD" w14:textId="5911DEF7" w:rsidR="00AB702C" w:rsidRDefault="007A5A64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7A5A64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Master di II livello “Family Home visiting” Università Sapienza </w:t>
            </w:r>
          </w:p>
          <w:p w14:paraId="27B8AA28" w14:textId="3731BA5F" w:rsidR="00D71CA9" w:rsidRPr="00D71CA9" w:rsidRDefault="00D71CA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Cs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Cs/>
                <w:i w:val="0"/>
                <w:sz w:val="24"/>
                <w:szCs w:val="24"/>
                <w:lang w:val="it-IT"/>
              </w:rPr>
              <w:t xml:space="preserve">(direttrice prof.ssa Renata Tambelli) </w:t>
            </w:r>
            <w:r w:rsidR="00253133">
              <w:rPr>
                <w:rFonts w:ascii="Arial Narrow" w:hAnsi="Arial Narrow"/>
                <w:bCs/>
                <w:i w:val="0"/>
                <w:sz w:val="24"/>
                <w:szCs w:val="24"/>
                <w:lang w:val="it-IT"/>
              </w:rPr>
              <w:t>in corso</w:t>
            </w:r>
          </w:p>
          <w:p w14:paraId="031C5756" w14:textId="2B41E7A5" w:rsidR="007A5A64" w:rsidRPr="00CE4E07" w:rsidRDefault="007A5A64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714F4040" w14:textId="77777777" w:rsidR="00455C19" w:rsidRDefault="00720168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72016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Master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di II livello </w:t>
            </w:r>
            <w:r w:rsidRPr="0072016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in “Parlamento e politiche pubbliche”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(votazione 110/110)</w:t>
            </w:r>
            <w:r w:rsidR="00CE4E0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in qualità di vincitrice di una borsa di studio della SNA (Scuola Nazionale dell’Amministrazione)</w:t>
            </w:r>
          </w:p>
          <w:p w14:paraId="098313B4" w14:textId="77777777" w:rsidR="007A5A64" w:rsidRDefault="00720168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91B4C">
              <w:rPr>
                <w:rFonts w:ascii="Arial Narrow" w:hAnsi="Arial Narrow"/>
                <w:i w:val="0"/>
                <w:sz w:val="24"/>
                <w:szCs w:val="24"/>
              </w:rPr>
              <w:t xml:space="preserve">Università LUISS Guido Carli - </w:t>
            </w:r>
            <w:r w:rsidRPr="00991B4C">
              <w:rPr>
                <w:rFonts w:ascii="Arial Narrow" w:hAnsi="Arial Narrow"/>
                <w:sz w:val="24"/>
                <w:szCs w:val="24"/>
              </w:rPr>
              <w:t>School of Government</w:t>
            </w:r>
          </w:p>
          <w:p w14:paraId="678CE258" w14:textId="77777777" w:rsidR="00415835" w:rsidRPr="00991B4C" w:rsidRDefault="00415835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48F4EA6" w14:textId="77777777" w:rsidR="00720168" w:rsidRPr="00720168" w:rsidRDefault="00720168" w:rsidP="00720168">
            <w:pPr>
              <w:pStyle w:val="OiaeaeiYiio2"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72016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Abilitazione professionale </w:t>
            </w:r>
          </w:p>
          <w:p w14:paraId="48C91ED4" w14:textId="77777777" w:rsidR="00720168" w:rsidRDefault="00720168" w:rsidP="007201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72016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Iscritta all’Ordine degli psicologi della Regione Lazio (iscrizione n. 24895)</w:t>
            </w:r>
          </w:p>
          <w:p w14:paraId="66B093C3" w14:textId="77777777" w:rsidR="00720168" w:rsidRDefault="00720168" w:rsidP="007201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1F219D7F" w14:textId="77777777" w:rsidR="00455C19" w:rsidRDefault="00455C1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Laurea quinquennale V.O. </w:t>
            </w:r>
            <w:r w:rsidR="0072016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(</w:t>
            </w:r>
            <w:r w:rsidRPr="0072016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votazione: 105/110)</w:t>
            </w:r>
          </w:p>
          <w:p w14:paraId="67A3DC10" w14:textId="0147A11B" w:rsidR="00455C19" w:rsidRDefault="00455C1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Università </w:t>
            </w:r>
            <w:r w:rsidR="003461C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di Roma 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“Sapienza</w:t>
            </w:r>
            <w:r w:rsidR="0019185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”</w:t>
            </w:r>
            <w:r w:rsidR="007E024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</w:p>
          <w:p w14:paraId="143E443B" w14:textId="77777777" w:rsidR="00455C19" w:rsidRDefault="00455C1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Facoltà di medicina e psicologia</w:t>
            </w:r>
          </w:p>
          <w:p w14:paraId="33CC4CEC" w14:textId="77777777" w:rsidR="00CE4E07" w:rsidRDefault="00CE4E07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Tesi: </w:t>
            </w:r>
            <w:r w:rsidRPr="00122712">
              <w:rPr>
                <w:rFonts w:ascii="Arial Narrow" w:hAnsi="Arial Narrow"/>
                <w:sz w:val="24"/>
                <w:szCs w:val="24"/>
                <w:lang w:val="it-IT"/>
              </w:rPr>
              <w:t>“Il pensiero di Ronald Fairbain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” relatore: prof.  Francesco Gazzillo</w:t>
            </w:r>
          </w:p>
          <w:p w14:paraId="3FAFCA22" w14:textId="77777777" w:rsidR="00455C19" w:rsidRDefault="00455C1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55EA505E" w14:textId="77777777" w:rsidR="00455C19" w:rsidRDefault="00455C1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Diploma di maturità classica </w:t>
            </w:r>
          </w:p>
          <w:p w14:paraId="191A1412" w14:textId="77777777" w:rsidR="00455C19" w:rsidRDefault="00455C19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Liceo ginnasio statale “Giulio Cesare” di Roma</w:t>
            </w:r>
          </w:p>
          <w:p w14:paraId="1880BBED" w14:textId="77777777" w:rsidR="0094050A" w:rsidRDefault="0094050A" w:rsidP="00455C1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7F3B36" w14:paraId="386FC93B" w14:textId="77777777" w:rsidTr="0094050A">
        <w:trPr>
          <w:trHeight w:val="397"/>
        </w:trPr>
        <w:tc>
          <w:tcPr>
            <w:tcW w:w="3114" w:type="dxa"/>
          </w:tcPr>
          <w:p w14:paraId="7117D9E1" w14:textId="77777777" w:rsidR="007F3B36" w:rsidRDefault="007F3B36" w:rsidP="00CE4E07">
            <w:pPr>
              <w:pStyle w:val="OiaeaeiYiio2"/>
              <w:widowControl/>
              <w:tabs>
                <w:tab w:val="left" w:pos="675"/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</w:tc>
        <w:tc>
          <w:tcPr>
            <w:tcW w:w="6514" w:type="dxa"/>
          </w:tcPr>
          <w:p w14:paraId="3B0E8E24" w14:textId="77777777" w:rsidR="007F3B36" w:rsidRDefault="007F3B36" w:rsidP="00CE4E07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</w:tbl>
    <w:p w14:paraId="3387A138" w14:textId="34AF7E1B" w:rsidR="007F3B36" w:rsidRDefault="007F3B3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F3B36" w14:paraId="01A9E12A" w14:textId="77777777" w:rsidTr="0094050A">
        <w:trPr>
          <w:trHeight w:val="397"/>
        </w:trPr>
        <w:tc>
          <w:tcPr>
            <w:tcW w:w="3114" w:type="dxa"/>
          </w:tcPr>
          <w:p w14:paraId="7540B170" w14:textId="77777777" w:rsidR="007F3B36" w:rsidRDefault="007F3B36" w:rsidP="004A1B78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6514" w:type="dxa"/>
          </w:tcPr>
          <w:p w14:paraId="4DE41C8F" w14:textId="77777777" w:rsidR="007F3B36" w:rsidRPr="006E4B84" w:rsidRDefault="007F3B36" w:rsidP="007F3B36">
            <w:pPr>
              <w:pStyle w:val="OiaeaeiYiio2"/>
              <w:widowControl/>
              <w:spacing w:before="20" w:after="20"/>
              <w:ind w:left="4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432871FD" w14:textId="77777777" w:rsidR="0094050A" w:rsidRPr="007F3B36" w:rsidRDefault="0094050A" w:rsidP="004A1B78">
            <w:pPr>
              <w:pStyle w:val="OiaeaeiYiio2"/>
              <w:widowControl/>
              <w:spacing w:before="20" w:after="20"/>
              <w:ind w:left="6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7F3B36" w14:paraId="1E1C2B76" w14:textId="77777777" w:rsidTr="0094050A">
        <w:trPr>
          <w:trHeight w:val="397"/>
        </w:trPr>
        <w:tc>
          <w:tcPr>
            <w:tcW w:w="3114" w:type="dxa"/>
          </w:tcPr>
          <w:p w14:paraId="6D2FAB19" w14:textId="59677CBC" w:rsidR="007F3B36" w:rsidRPr="00FE6DD6" w:rsidRDefault="007F3B36" w:rsidP="007F3B36">
            <w:pPr>
              <w:pStyle w:val="OiaeaeiYiio2"/>
              <w:widowControl/>
              <w:tabs>
                <w:tab w:val="left" w:pos="675"/>
                <w:tab w:val="right" w:pos="2727"/>
              </w:tabs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mallCaps/>
                <w:sz w:val="24"/>
                <w:szCs w:val="24"/>
                <w:lang w:val="it-IT"/>
              </w:rPr>
            </w:pPr>
            <w:r w:rsidRPr="00FE6DD6">
              <w:rPr>
                <w:rFonts w:ascii="Arial Narrow" w:hAnsi="Arial Narrow"/>
                <w:b/>
                <w:bCs/>
                <w:i w:val="0"/>
                <w:smallCaps/>
                <w:sz w:val="24"/>
                <w:szCs w:val="24"/>
                <w:lang w:val="it-IT"/>
              </w:rPr>
              <w:t>esperienze</w:t>
            </w:r>
            <w:r w:rsidR="004A1B78">
              <w:rPr>
                <w:rFonts w:ascii="Arial Narrow" w:hAnsi="Arial Narrow"/>
                <w:b/>
                <w:bCs/>
                <w:i w:val="0"/>
                <w:smallCaps/>
                <w:sz w:val="24"/>
                <w:szCs w:val="24"/>
                <w:lang w:val="it-IT"/>
              </w:rPr>
              <w:t xml:space="preserve"> in campo psicologico</w:t>
            </w:r>
            <w:r w:rsidR="00D92C50">
              <w:rPr>
                <w:rFonts w:ascii="Arial Narrow" w:hAnsi="Arial Narrow"/>
                <w:b/>
                <w:bCs/>
                <w:i w:val="0"/>
                <w:smallCaps/>
                <w:sz w:val="24"/>
                <w:szCs w:val="24"/>
                <w:lang w:val="it-IT"/>
              </w:rPr>
              <w:t xml:space="preserve"> (ultimi 10 anni)</w:t>
            </w:r>
          </w:p>
          <w:p w14:paraId="58C3C9AE" w14:textId="77777777" w:rsidR="007F3B36" w:rsidRDefault="007F3B36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</w:p>
          <w:p w14:paraId="6A1CF74B" w14:textId="77777777" w:rsidR="004A1B78" w:rsidRDefault="004A1B78" w:rsidP="004A1B78">
            <w:pPr>
              <w:rPr>
                <w:lang w:eastAsia="it-IT"/>
              </w:rPr>
            </w:pPr>
          </w:p>
          <w:p w14:paraId="7447E557" w14:textId="77777777" w:rsidR="004A1B78" w:rsidRDefault="004A1B78" w:rsidP="004A1B78">
            <w:pPr>
              <w:rPr>
                <w:lang w:eastAsia="it-IT"/>
              </w:rPr>
            </w:pPr>
          </w:p>
          <w:p w14:paraId="0536266E" w14:textId="77777777" w:rsidR="004A1B78" w:rsidRDefault="004A1B78" w:rsidP="004A1B78">
            <w:pPr>
              <w:rPr>
                <w:lang w:eastAsia="it-IT"/>
              </w:rPr>
            </w:pPr>
          </w:p>
          <w:p w14:paraId="096D0C20" w14:textId="77777777" w:rsidR="004A1B78" w:rsidRDefault="004A1B78" w:rsidP="004A1B78">
            <w:pPr>
              <w:rPr>
                <w:lang w:eastAsia="it-IT"/>
              </w:rPr>
            </w:pPr>
          </w:p>
          <w:p w14:paraId="3776EA03" w14:textId="77777777" w:rsidR="004A1B78" w:rsidRDefault="004A1B78" w:rsidP="004A1B78">
            <w:pPr>
              <w:rPr>
                <w:lang w:eastAsia="it-IT"/>
              </w:rPr>
            </w:pPr>
          </w:p>
          <w:p w14:paraId="67FC4C61" w14:textId="77777777" w:rsidR="004A1B78" w:rsidRDefault="004A1B78" w:rsidP="004A1B78">
            <w:pPr>
              <w:rPr>
                <w:lang w:eastAsia="it-IT"/>
              </w:rPr>
            </w:pPr>
          </w:p>
          <w:p w14:paraId="550B1687" w14:textId="77777777" w:rsidR="004A1B78" w:rsidRDefault="004A1B78" w:rsidP="004A1B78">
            <w:pPr>
              <w:rPr>
                <w:lang w:eastAsia="it-IT"/>
              </w:rPr>
            </w:pPr>
          </w:p>
          <w:p w14:paraId="256C2B76" w14:textId="77777777" w:rsidR="004A1B78" w:rsidRDefault="004A1B78" w:rsidP="004A1B78">
            <w:pPr>
              <w:rPr>
                <w:lang w:eastAsia="it-IT"/>
              </w:rPr>
            </w:pPr>
          </w:p>
          <w:p w14:paraId="41CC0F5B" w14:textId="77777777" w:rsidR="004A1B78" w:rsidRDefault="004A1B78" w:rsidP="004A1B78">
            <w:pPr>
              <w:rPr>
                <w:lang w:eastAsia="it-IT"/>
              </w:rPr>
            </w:pPr>
          </w:p>
          <w:p w14:paraId="4C75E675" w14:textId="77777777" w:rsidR="004A1B78" w:rsidRDefault="004A1B78" w:rsidP="004A1B78">
            <w:pPr>
              <w:rPr>
                <w:lang w:eastAsia="it-IT"/>
              </w:rPr>
            </w:pPr>
          </w:p>
          <w:p w14:paraId="6216EC85" w14:textId="77777777" w:rsidR="004A1B78" w:rsidRDefault="004A1B78" w:rsidP="004A1B78">
            <w:pPr>
              <w:rPr>
                <w:lang w:eastAsia="it-IT"/>
              </w:rPr>
            </w:pPr>
          </w:p>
          <w:p w14:paraId="247C983D" w14:textId="77777777" w:rsidR="004A1B78" w:rsidRDefault="004A1B78" w:rsidP="004A1B78">
            <w:pPr>
              <w:rPr>
                <w:lang w:eastAsia="it-IT"/>
              </w:rPr>
            </w:pPr>
          </w:p>
          <w:p w14:paraId="5AE9218B" w14:textId="77777777" w:rsidR="004A1B78" w:rsidRDefault="004A1B78" w:rsidP="004A1B78">
            <w:pPr>
              <w:rPr>
                <w:lang w:eastAsia="it-IT"/>
              </w:rPr>
            </w:pPr>
          </w:p>
          <w:p w14:paraId="3CB8B2FA" w14:textId="77777777" w:rsidR="004A1B78" w:rsidRDefault="004A1B78" w:rsidP="004A1B78">
            <w:pPr>
              <w:rPr>
                <w:lang w:eastAsia="it-IT"/>
              </w:rPr>
            </w:pPr>
          </w:p>
          <w:p w14:paraId="14B706BA" w14:textId="77777777" w:rsidR="004A1B78" w:rsidRDefault="004A1B78" w:rsidP="004A1B78">
            <w:pPr>
              <w:rPr>
                <w:lang w:eastAsia="it-IT"/>
              </w:rPr>
            </w:pPr>
          </w:p>
          <w:p w14:paraId="4C89C23F" w14:textId="77777777" w:rsidR="004A1B78" w:rsidRDefault="004A1B78" w:rsidP="004A1B78">
            <w:pPr>
              <w:rPr>
                <w:lang w:eastAsia="it-IT"/>
              </w:rPr>
            </w:pPr>
          </w:p>
          <w:p w14:paraId="5BEDB8F6" w14:textId="77777777" w:rsidR="004A1B78" w:rsidRDefault="004A1B78" w:rsidP="004A1B78">
            <w:pPr>
              <w:rPr>
                <w:lang w:eastAsia="it-IT"/>
              </w:rPr>
            </w:pPr>
          </w:p>
          <w:p w14:paraId="49DD998C" w14:textId="77777777" w:rsidR="008647FF" w:rsidRDefault="008647FF" w:rsidP="004A1B78">
            <w:pPr>
              <w:rPr>
                <w:b/>
                <w:lang w:eastAsia="it-IT"/>
              </w:rPr>
            </w:pPr>
          </w:p>
          <w:p w14:paraId="55586414" w14:textId="77777777" w:rsidR="008647FF" w:rsidRDefault="008647FF" w:rsidP="004A1B78">
            <w:pPr>
              <w:rPr>
                <w:b/>
                <w:lang w:eastAsia="it-IT"/>
              </w:rPr>
            </w:pPr>
          </w:p>
          <w:p w14:paraId="3B043366" w14:textId="77777777" w:rsidR="008647FF" w:rsidRDefault="008647FF" w:rsidP="004A1B78">
            <w:pPr>
              <w:rPr>
                <w:b/>
                <w:lang w:eastAsia="it-IT"/>
              </w:rPr>
            </w:pPr>
          </w:p>
          <w:p w14:paraId="2B34AB9E" w14:textId="77777777" w:rsidR="008647FF" w:rsidRDefault="008647FF" w:rsidP="004A1B78">
            <w:pPr>
              <w:rPr>
                <w:b/>
                <w:lang w:eastAsia="it-IT"/>
              </w:rPr>
            </w:pPr>
          </w:p>
          <w:p w14:paraId="1EA8A4E4" w14:textId="77777777" w:rsidR="004A1B78" w:rsidRPr="004A1B78" w:rsidRDefault="004A1B78" w:rsidP="008647FF">
            <w:pPr>
              <w:rPr>
                <w:b/>
                <w:lang w:eastAsia="it-IT"/>
              </w:rPr>
            </w:pPr>
            <w:r w:rsidRPr="004A1B78">
              <w:rPr>
                <w:b/>
                <w:lang w:eastAsia="it-IT"/>
              </w:rPr>
              <w:t xml:space="preserve">ALTRE </w:t>
            </w:r>
            <w:r w:rsidR="008647FF">
              <w:rPr>
                <w:b/>
                <w:lang w:eastAsia="it-IT"/>
              </w:rPr>
              <w:t xml:space="preserve">ESPERIENZE </w:t>
            </w:r>
          </w:p>
        </w:tc>
        <w:tc>
          <w:tcPr>
            <w:tcW w:w="6514" w:type="dxa"/>
          </w:tcPr>
          <w:p w14:paraId="29B76CDC" w14:textId="77E6C3EA" w:rsidR="00F54282" w:rsidRDefault="00FF2CB9" w:rsidP="00F54282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2024 ad oggi </w:t>
            </w:r>
            <w:r w:rsidR="00F5428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Attività di psicoterapeuta presso studio privato </w:t>
            </w:r>
            <w:r w:rsidR="00AD5E1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e 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presso</w:t>
            </w:r>
            <w:r w:rsidR="00F5428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il Centro Ascolto </w:t>
            </w:r>
            <w:r w:rsidR="00AD5E11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dell’Associazione</w:t>
            </w:r>
            <w:r w:rsidR="00F5428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“La Base sicura” (valutazioni e psicoterapie psicodinamiche per adolescenti e giovani adulti </w:t>
            </w:r>
            <w:r w:rsidR="00D8061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coppie e</w:t>
            </w:r>
            <w:r w:rsidR="00F5428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famiglie anche in rete con i servizi </w:t>
            </w:r>
            <w:r w:rsidR="008509D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pubblici territoriali</w:t>
            </w:r>
            <w:r w:rsidR="00F5428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);</w:t>
            </w:r>
          </w:p>
          <w:p w14:paraId="0398516D" w14:textId="77777777" w:rsidR="003E36D6" w:rsidRDefault="003E36D6" w:rsidP="00D23E8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05787ADF" w14:textId="3FD2E7E8" w:rsidR="00E165E9" w:rsidRDefault="002427C7" w:rsidP="003E36D6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2019-2024 </w:t>
            </w:r>
            <w:r w:rsid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Consulenze di </w:t>
            </w:r>
            <w:r w:rsidR="003E36D6" w:rsidRPr="003E36D6">
              <w:rPr>
                <w:rFonts w:ascii="Arial Narrow" w:hAnsi="Arial Narrow"/>
                <w:sz w:val="24"/>
                <w:szCs w:val="24"/>
                <w:lang w:val="it-IT"/>
              </w:rPr>
              <w:t>counselling</w:t>
            </w:r>
            <w:r w:rsid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A2768B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(</w:t>
            </w:r>
            <w:r w:rsidR="0037542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anche </w:t>
            </w:r>
            <w:r w:rsidR="006122E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da remoto</w:t>
            </w:r>
            <w:r w:rsid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6122E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con </w:t>
            </w:r>
            <w:r w:rsid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studenti Erasmus</w:t>
            </w:r>
            <w:r w:rsidR="00A2768B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e</w:t>
            </w:r>
            <w:r w:rsid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1340B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fuori sede </w:t>
            </w:r>
            <w:r w:rsid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durante il periodo di </w:t>
            </w:r>
            <w:r w:rsidR="003E36D6" w:rsidRPr="003E36D6">
              <w:rPr>
                <w:rFonts w:ascii="Arial Narrow" w:hAnsi="Arial Narrow"/>
                <w:sz w:val="24"/>
                <w:szCs w:val="24"/>
                <w:lang w:val="it-IT"/>
              </w:rPr>
              <w:t>lock down</w:t>
            </w:r>
            <w:r w:rsidR="00375426">
              <w:rPr>
                <w:rFonts w:ascii="Arial Narrow" w:hAnsi="Arial Narrow"/>
                <w:sz w:val="24"/>
                <w:szCs w:val="24"/>
                <w:lang w:val="it-IT"/>
              </w:rPr>
              <w:t xml:space="preserve"> nel periodo della pandemia da Covid-19</w:t>
            </w:r>
            <w:r w:rsidR="00A2768B">
              <w:rPr>
                <w:rFonts w:ascii="Arial Narrow" w:hAnsi="Arial Narrow"/>
                <w:sz w:val="24"/>
                <w:szCs w:val="24"/>
                <w:lang w:val="it-IT"/>
              </w:rPr>
              <w:t>)</w:t>
            </w:r>
            <w:r w:rsidR="007A5589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585AC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sulla base del </w:t>
            </w:r>
            <w:r w:rsidR="007A5589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Modello Tavistock Clinic di Londra</w:t>
            </w:r>
            <w:r w:rsidR="00A2768B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presso il</w:t>
            </w:r>
            <w:r w:rsidR="00985AD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Dipartimento di psicologia dinamica</w:t>
            </w:r>
            <w:r w:rsidR="00A2768B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della</w:t>
            </w:r>
            <w:r w:rsidR="00985AD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facoltà di psicologia</w:t>
            </w:r>
            <w:r w:rsidR="00A2768B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dell’</w:t>
            </w:r>
            <w:r w:rsidR="00985AD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Università Sapienza</w:t>
            </w:r>
            <w:r w:rsidR="006122E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di Roma</w:t>
            </w:r>
            <w:r w:rsidR="003E36D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;</w:t>
            </w:r>
          </w:p>
          <w:p w14:paraId="7A0E804B" w14:textId="799EDC53" w:rsidR="003E36D6" w:rsidRDefault="003E36D6" w:rsidP="003E36D6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Psicoterapie</w:t>
            </w:r>
            <w:r w:rsidRPr="00971AAA">
              <w:rPr>
                <w:rFonts w:ascii="Arial Narrow" w:hAnsi="Arial Narrow"/>
                <w:sz w:val="24"/>
                <w:szCs w:val="24"/>
                <w:lang w:val="it-IT"/>
              </w:rPr>
              <w:t xml:space="preserve"> </w:t>
            </w:r>
            <w:r w:rsidR="006122E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presso il Centro Clinico del Dipartimento di psicologia </w:t>
            </w:r>
            <w:r w:rsidR="007B544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della facoltà di psicologia </w:t>
            </w:r>
            <w:r w:rsidR="006122E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dell’Università Sapienza di Roma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;</w:t>
            </w:r>
          </w:p>
          <w:p w14:paraId="667FF2C1" w14:textId="77777777" w:rsidR="002427C7" w:rsidRDefault="002427C7" w:rsidP="002427C7">
            <w:pPr>
              <w:pStyle w:val="OiaeaeiYiio2"/>
              <w:widowControl/>
              <w:spacing w:before="20" w:after="20"/>
              <w:ind w:left="4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5EACF7D5" w14:textId="616A357C" w:rsidR="002427C7" w:rsidRDefault="002427C7" w:rsidP="002427C7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2016- 2017 Frequentatrice scientifica presso il Dipartimento di neurologia e di psichiatria della facoltà di medicina e odontoiatria dell’Università di Roma “Sapienza” - Policlinico Umberto I di Roma. Incarico conferito con decreto del Direttore del Dipartimento di neurologia e psichiatria</w:t>
            </w:r>
            <w:r w:rsidR="0023458E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pro tempore Prof. Massimo Biondi</w:t>
            </w:r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prot. n. 0000862 del 16 settembre 2016.</w:t>
            </w:r>
          </w:p>
          <w:p w14:paraId="2CAC828B" w14:textId="19DCAD0E" w:rsidR="002427C7" w:rsidRDefault="002427C7" w:rsidP="002427C7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Somministrazione test </w:t>
            </w:r>
            <w:r w:rsidR="00B94DAC" w:rsidRPr="00B94DAC">
              <w:rPr>
                <w:rFonts w:ascii="Arial Narrow" w:hAnsi="Arial Narrow"/>
                <w:iCs/>
                <w:sz w:val="24"/>
                <w:szCs w:val="24"/>
                <w:lang w:val="it-IT"/>
              </w:rPr>
              <w:t>self-report</w:t>
            </w:r>
            <w:r w:rsidR="00B94DAC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MMPI e relativa siglatura. </w:t>
            </w:r>
          </w:p>
          <w:p w14:paraId="195CC1CC" w14:textId="2417C9A2" w:rsidR="00E165E9" w:rsidRDefault="002427C7" w:rsidP="002427C7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Gruppi per la riabilitazione psichiatrica. </w:t>
            </w:r>
          </w:p>
          <w:p w14:paraId="53767703" w14:textId="77777777" w:rsidR="002427C7" w:rsidRPr="002427C7" w:rsidRDefault="002427C7" w:rsidP="002427C7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2992DFB9" w14:textId="06268E29" w:rsidR="00AD5E11" w:rsidRDefault="00AD5E11" w:rsidP="007F3B36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2025-2026 formazione presso </w:t>
            </w:r>
            <w:r w:rsidR="0034268A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la Società </w:t>
            </w:r>
            <w:r w:rsidR="006F416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italiana di 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psicoanalisi </w:t>
            </w:r>
            <w:r w:rsidR="006F416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della 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Coppia e </w:t>
            </w:r>
            <w:r w:rsidR="006F416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della 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Famiglia</w:t>
            </w:r>
            <w:r w:rsidR="006F416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;</w:t>
            </w:r>
          </w:p>
          <w:p w14:paraId="029D8FE8" w14:textId="77777777" w:rsidR="00AD5E11" w:rsidRDefault="00AD5E11" w:rsidP="00AD5E11">
            <w:pPr>
              <w:pStyle w:val="Paragrafoelenco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75204D7B" w14:textId="5E8D3FDC" w:rsidR="00BA0FD0" w:rsidRDefault="00BA0FD0" w:rsidP="007F3B36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2025 </w:t>
            </w:r>
            <w:r w:rsidR="004834C5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frequenza moduli del Master </w:t>
            </w:r>
            <w:r w:rsidR="007A7095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Psicodiagnostica per la valutazione clinica, forense e medico legale presso Università Sapienza di Roma </w:t>
            </w:r>
            <w:r w:rsidR="00EA3FDD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(</w:t>
            </w:r>
            <w:r w:rsidR="006A542B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Valutazione mediante PDM</w:t>
            </w:r>
            <w:r w:rsidR="005308F9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,</w:t>
            </w:r>
            <w:r w:rsidR="006A542B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SWAP 2000</w:t>
            </w:r>
            <w:r w:rsidR="0072228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, MMPI-2, MMPI-RF, MMPI-A, PAI</w:t>
            </w:r>
            <w:r w:rsidR="005308F9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)</w:t>
            </w:r>
          </w:p>
          <w:p w14:paraId="0CEE9C39" w14:textId="77777777" w:rsidR="002427C7" w:rsidRDefault="002427C7" w:rsidP="002427C7">
            <w:pPr>
              <w:pStyle w:val="Paragrafoelenco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734965C9" w14:textId="134A41F7" w:rsidR="00BA0FD0" w:rsidRPr="002427C7" w:rsidRDefault="002427C7" w:rsidP="00BA0FD0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2427C7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Corso di alta specializzazione “I primi mille giorni - epigenetica e salute mentale” Università Sapienza di Roma 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– facoltà di medicina </w:t>
            </w:r>
            <w:proofErr w:type="gramStart"/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ed</w:t>
            </w:r>
            <w:proofErr w:type="gramEnd"/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odontoiatria;</w:t>
            </w:r>
          </w:p>
          <w:p w14:paraId="563EA867" w14:textId="77777777" w:rsidR="002427C7" w:rsidRPr="002427C7" w:rsidRDefault="002427C7" w:rsidP="002427C7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262EAC31" w14:textId="290F953B" w:rsidR="004C2BD3" w:rsidRDefault="00202FFA" w:rsidP="007F3B36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202</w:t>
            </w:r>
            <w:r w:rsidR="0007442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2-2023 Corso biennale di alta formazione in terapia del gioco della sabbia </w:t>
            </w:r>
            <w:proofErr w:type="spellStart"/>
            <w:r w:rsidR="00074422" w:rsidRPr="00EC7FE3">
              <w:rPr>
                <w:rFonts w:ascii="Arial Narrow" w:hAnsi="Arial Narrow"/>
                <w:iCs/>
                <w:sz w:val="24"/>
                <w:szCs w:val="24"/>
                <w:lang w:val="it-IT"/>
              </w:rPr>
              <w:t>SandPlay</w:t>
            </w:r>
            <w:proofErr w:type="spellEnd"/>
            <w:r w:rsidR="004C2BD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074422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therap</w:t>
            </w:r>
            <w:r w:rsidR="004C2BD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y presso AIPA</w:t>
            </w:r>
            <w:r w:rsidR="00765B9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BA0FD0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(Associazione italiana di psicologia analitica) </w:t>
            </w:r>
            <w:r w:rsidR="004C2BD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e gruppo LAI </w:t>
            </w:r>
            <w:r w:rsidR="00765B9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– (laboratorio analitico delle immagini)</w:t>
            </w:r>
            <w:r w:rsidR="00BA0FD0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;</w:t>
            </w:r>
          </w:p>
          <w:p w14:paraId="58E15A30" w14:textId="77777777" w:rsidR="00E165E9" w:rsidRPr="004A1B78" w:rsidRDefault="00E165E9" w:rsidP="008024F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584DCC6A" w14:textId="46625A6B" w:rsidR="00E165E9" w:rsidRDefault="007F3B36" w:rsidP="007F3B36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2015-2016 Tirocinio presso il Dipartimento di neurologia e psichiatria della facoltà di medicina </w:t>
            </w:r>
            <w:proofErr w:type="gramStart"/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ed</w:t>
            </w:r>
            <w:proofErr w:type="gramEnd"/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odontoiatria dell’Università di Roma </w:t>
            </w:r>
            <w:r w:rsidR="00B87E1A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“</w:t>
            </w:r>
            <w:proofErr w:type="gramStart"/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Sapienza”-</w:t>
            </w:r>
            <w:proofErr w:type="gramEnd"/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Policlinico Umberto I. Reparto di emergenze psichiatriche SPDC</w:t>
            </w:r>
            <w:r w:rsidR="00B87E1A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e </w:t>
            </w:r>
            <w:r w:rsidRPr="00E165E9">
              <w:rPr>
                <w:rFonts w:ascii="Arial Narrow" w:hAnsi="Arial Narrow"/>
                <w:sz w:val="24"/>
                <w:szCs w:val="24"/>
                <w:lang w:val="it-IT"/>
              </w:rPr>
              <w:t>Day Hospital</w:t>
            </w:r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14:paraId="3BA7D2BA" w14:textId="77777777" w:rsidR="007F3B36" w:rsidRPr="006E4B84" w:rsidRDefault="007F3B36" w:rsidP="00E165E9">
            <w:pPr>
              <w:pStyle w:val="OiaeaeiYiio2"/>
              <w:widowControl/>
              <w:spacing w:before="20" w:after="20"/>
              <w:ind w:left="4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E4B84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</w:p>
          <w:p w14:paraId="27797E22" w14:textId="77777777" w:rsidR="0094050A" w:rsidRDefault="004A1B78" w:rsidP="004A1B78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Partecipazione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in</w:t>
            </w:r>
            <w:r w:rsidRPr="004A1B78">
              <w:rPr>
                <w:rFonts w:ascii="Arial Narrow" w:hAnsi="Arial Narrow"/>
                <w:sz w:val="24"/>
                <w:szCs w:val="24"/>
                <w:lang w:val="it-IT"/>
              </w:rPr>
              <w:t xml:space="preserve"> loco</w:t>
            </w: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a diverse emergenze di protezione civile sia nazionali che internazionali;</w:t>
            </w:r>
          </w:p>
          <w:p w14:paraId="7AE8A5C1" w14:textId="77777777" w:rsidR="004A1B78" w:rsidRPr="004A1B78" w:rsidRDefault="004A1B78" w:rsidP="004A1B78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7DAD0AAC" w14:textId="5552C3A1" w:rsidR="008103BA" w:rsidRPr="008224A2" w:rsidRDefault="008103BA" w:rsidP="008224A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14:paraId="727F70ED" w14:textId="77777777" w:rsidR="004A1B78" w:rsidRPr="007F3B36" w:rsidRDefault="004A1B78" w:rsidP="00E165E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8647FF" w14:paraId="4A97CD2F" w14:textId="77777777" w:rsidTr="0094050A">
        <w:trPr>
          <w:trHeight w:val="397"/>
        </w:trPr>
        <w:tc>
          <w:tcPr>
            <w:tcW w:w="3114" w:type="dxa"/>
          </w:tcPr>
          <w:p w14:paraId="1F0C1F4A" w14:textId="0FD5F17A" w:rsidR="008647FF" w:rsidRPr="00FE6DD6" w:rsidRDefault="008647FF" w:rsidP="007F3B36">
            <w:pPr>
              <w:pStyle w:val="OiaeaeiYiio2"/>
              <w:widowControl/>
              <w:tabs>
                <w:tab w:val="left" w:pos="675"/>
                <w:tab w:val="right" w:pos="2727"/>
              </w:tabs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6514" w:type="dxa"/>
          </w:tcPr>
          <w:p w14:paraId="7E061670" w14:textId="289D3936" w:rsidR="00AE68B1" w:rsidRPr="00AE68B1" w:rsidRDefault="00AE68B1" w:rsidP="00AE68B1">
            <w:pPr>
              <w:rPr>
                <w:lang w:eastAsia="it-IT"/>
              </w:rPr>
            </w:pPr>
          </w:p>
        </w:tc>
      </w:tr>
      <w:tr w:rsidR="008647FF" w14:paraId="61ED3A36" w14:textId="77777777" w:rsidTr="0094050A">
        <w:trPr>
          <w:trHeight w:val="397"/>
        </w:trPr>
        <w:tc>
          <w:tcPr>
            <w:tcW w:w="3114" w:type="dxa"/>
          </w:tcPr>
          <w:p w14:paraId="3CA75FB6" w14:textId="77777777" w:rsidR="008647FF" w:rsidRDefault="008647FF" w:rsidP="007F3B36">
            <w:pPr>
              <w:pStyle w:val="OiaeaeiYiio2"/>
              <w:widowControl/>
              <w:tabs>
                <w:tab w:val="left" w:pos="675"/>
                <w:tab w:val="right" w:pos="2727"/>
              </w:tabs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6514" w:type="dxa"/>
          </w:tcPr>
          <w:p w14:paraId="6A51DF37" w14:textId="5960C7FD" w:rsidR="00971AAA" w:rsidRDefault="00971AAA" w:rsidP="000D455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 </w:t>
            </w:r>
          </w:p>
        </w:tc>
      </w:tr>
      <w:tr w:rsidR="007F3B36" w14:paraId="453231C1" w14:textId="77777777" w:rsidTr="0094050A">
        <w:trPr>
          <w:trHeight w:val="397"/>
        </w:trPr>
        <w:tc>
          <w:tcPr>
            <w:tcW w:w="3114" w:type="dxa"/>
          </w:tcPr>
          <w:p w14:paraId="64DF25C5" w14:textId="77777777" w:rsidR="007F3B36" w:rsidRPr="00494C49" w:rsidRDefault="007F3B36" w:rsidP="003D76A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both"/>
              <w:rPr>
                <w:rFonts w:ascii="Arial" w:hAnsi="Arial" w:cs="Arial"/>
                <w:b/>
                <w:bCs/>
                <w:i w:val="0"/>
                <w:smallCaps/>
                <w:sz w:val="22"/>
                <w:szCs w:val="22"/>
                <w:lang w:val="it-IT"/>
              </w:rPr>
            </w:pPr>
            <w:r w:rsidRPr="00B4447F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>Madre</w:t>
            </w: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B4447F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>lingua</w:t>
            </w:r>
          </w:p>
        </w:tc>
        <w:tc>
          <w:tcPr>
            <w:tcW w:w="6514" w:type="dxa"/>
          </w:tcPr>
          <w:p w14:paraId="5FB8F5F1" w14:textId="77777777" w:rsidR="007F3B36" w:rsidRPr="004D4081" w:rsidRDefault="007F3B36" w:rsidP="003D76A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4D4081">
              <w:rPr>
                <w:rFonts w:ascii="Arial Narrow" w:hAnsi="Arial Narrow"/>
                <w:sz w:val="24"/>
                <w:szCs w:val="24"/>
                <w:lang w:val="it-IT"/>
              </w:rPr>
              <w:t>italiana</w:t>
            </w:r>
          </w:p>
          <w:p w14:paraId="55C016A9" w14:textId="77777777" w:rsidR="007F3B36" w:rsidRPr="000254AB" w:rsidRDefault="007F3B36" w:rsidP="003D76A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</w:tc>
      </w:tr>
      <w:tr w:rsidR="007F3B36" w14:paraId="4B190E49" w14:textId="77777777" w:rsidTr="0094050A">
        <w:trPr>
          <w:trHeight w:val="397"/>
        </w:trPr>
        <w:tc>
          <w:tcPr>
            <w:tcW w:w="3114" w:type="dxa"/>
          </w:tcPr>
          <w:p w14:paraId="31AB8338" w14:textId="77777777" w:rsidR="007F3B36" w:rsidRPr="00B4447F" w:rsidRDefault="007F3B36" w:rsidP="003D76A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both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4447F">
              <w:rPr>
                <w:rFonts w:ascii="Arial" w:hAnsi="Arial" w:cs="Arial"/>
                <w:b/>
                <w:bCs/>
                <w:i w:val="0"/>
                <w:smallCaps/>
                <w:sz w:val="22"/>
                <w:szCs w:val="22"/>
                <w:lang w:val="it-IT"/>
              </w:rPr>
              <w:t>Altre</w:t>
            </w:r>
            <w:r w:rsidRPr="00494C49">
              <w:rPr>
                <w:rFonts w:ascii="Arial" w:hAnsi="Arial" w:cs="Arial"/>
                <w:b/>
                <w:bCs/>
                <w:i w:val="0"/>
                <w:smallCaps/>
                <w:sz w:val="22"/>
                <w:szCs w:val="22"/>
                <w:lang w:val="it-IT"/>
              </w:rPr>
              <w:t xml:space="preserve"> lingue</w:t>
            </w:r>
          </w:p>
        </w:tc>
        <w:tc>
          <w:tcPr>
            <w:tcW w:w="6514" w:type="dxa"/>
          </w:tcPr>
          <w:p w14:paraId="1BD5C779" w14:textId="77777777" w:rsidR="007F3B36" w:rsidRDefault="007F3B36" w:rsidP="003D76A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550B20">
              <w:rPr>
                <w:rFonts w:ascii="Arial Narrow" w:hAnsi="Arial Narrow"/>
                <w:sz w:val="24"/>
                <w:szCs w:val="24"/>
                <w:lang w:val="it-IT"/>
              </w:rPr>
              <w:t>ingl</w:t>
            </w:r>
            <w:r w:rsidR="003E36D6">
              <w:rPr>
                <w:rFonts w:ascii="Arial Narrow" w:hAnsi="Arial Narrow"/>
                <w:sz w:val="24"/>
                <w:szCs w:val="24"/>
                <w:lang w:val="it-IT"/>
              </w:rPr>
              <w:t xml:space="preserve">ese scritto e parlato: livello </w:t>
            </w:r>
            <w:r w:rsidRPr="00550B20">
              <w:rPr>
                <w:rFonts w:ascii="Arial Narrow" w:hAnsi="Arial Narrow"/>
                <w:sz w:val="24"/>
                <w:szCs w:val="24"/>
                <w:lang w:val="it-IT"/>
              </w:rPr>
              <w:t xml:space="preserve">B2 - </w:t>
            </w:r>
            <w:r w:rsidRPr="00550B20">
              <w:rPr>
                <w:rFonts w:ascii="Arial Narrow" w:hAnsi="Arial Narrow"/>
                <w:i/>
                <w:sz w:val="24"/>
                <w:szCs w:val="24"/>
                <w:lang w:val="it-IT"/>
              </w:rPr>
              <w:t>upper intermediate</w:t>
            </w:r>
            <w:r w:rsidRPr="00550B20">
              <w:rPr>
                <w:rFonts w:ascii="Arial Narrow" w:hAnsi="Arial Narrow"/>
                <w:sz w:val="24"/>
                <w:szCs w:val="24"/>
                <w:lang w:val="it-IT"/>
              </w:rPr>
              <w:t xml:space="preserve"> del quadro comune europeo di </w:t>
            </w:r>
            <w:r w:rsidR="00D57C9C">
              <w:rPr>
                <w:rFonts w:ascii="Arial Narrow" w:hAnsi="Arial Narrow"/>
                <w:sz w:val="24"/>
                <w:szCs w:val="24"/>
                <w:lang w:val="it-IT"/>
              </w:rPr>
              <w:t xml:space="preserve">riferimento delle </w:t>
            </w:r>
            <w:proofErr w:type="gramStart"/>
            <w:r w:rsidR="00D57C9C">
              <w:rPr>
                <w:rFonts w:ascii="Arial Narrow" w:hAnsi="Arial Narrow"/>
                <w:sz w:val="24"/>
                <w:szCs w:val="24"/>
                <w:lang w:val="it-IT"/>
              </w:rPr>
              <w:t>lingue  QCER</w:t>
            </w:r>
            <w:proofErr w:type="gramEnd"/>
            <w:r w:rsidR="00D57C9C">
              <w:rPr>
                <w:rFonts w:ascii="Arial Narrow" w:hAnsi="Arial Narrow"/>
                <w:sz w:val="24"/>
                <w:szCs w:val="24"/>
                <w:lang w:val="it-IT"/>
              </w:rPr>
              <w:t xml:space="preserve"> .</w:t>
            </w:r>
          </w:p>
          <w:p w14:paraId="33D7EFC9" w14:textId="53AB35FC" w:rsidR="007F3B36" w:rsidRDefault="007F3B36" w:rsidP="003D76A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7E16C88F" w14:textId="77777777" w:rsidR="0094050A" w:rsidRPr="000254AB" w:rsidRDefault="0094050A" w:rsidP="003D76A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</w:tc>
      </w:tr>
      <w:tr w:rsidR="007F3B36" w14:paraId="56B96033" w14:textId="77777777" w:rsidTr="0094050A">
        <w:trPr>
          <w:trHeight w:val="397"/>
        </w:trPr>
        <w:tc>
          <w:tcPr>
            <w:tcW w:w="3114" w:type="dxa"/>
          </w:tcPr>
          <w:p w14:paraId="1B45D592" w14:textId="77777777" w:rsidR="007F3B36" w:rsidRPr="007F3B36" w:rsidRDefault="007F3B36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spellStart"/>
            <w:r w:rsidRPr="007F3B36">
              <w:rPr>
                <w:rFonts w:ascii="Arial" w:hAnsi="Arial" w:cs="Arial"/>
                <w:smallCaps/>
                <w:sz w:val="22"/>
                <w:szCs w:val="22"/>
              </w:rPr>
              <w:t>Abilità</w:t>
            </w:r>
            <w:proofErr w:type="spellEnd"/>
            <w:r w:rsidRPr="007F3B36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F3B36">
              <w:rPr>
                <w:rFonts w:ascii="Arial" w:hAnsi="Arial" w:cs="Arial"/>
                <w:smallCaps/>
                <w:sz w:val="22"/>
                <w:szCs w:val="22"/>
              </w:rPr>
              <w:t>Informatiche</w:t>
            </w:r>
            <w:proofErr w:type="spellEnd"/>
          </w:p>
        </w:tc>
        <w:tc>
          <w:tcPr>
            <w:tcW w:w="6514" w:type="dxa"/>
          </w:tcPr>
          <w:p w14:paraId="611F0DB7" w14:textId="1D6A8BF1" w:rsidR="007F3B36" w:rsidRDefault="007F3B36" w:rsidP="007F3B36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2B2B39">
              <w:rPr>
                <w:rFonts w:ascii="Arial Narrow" w:hAnsi="Arial Narrow"/>
                <w:sz w:val="24"/>
                <w:szCs w:val="24"/>
                <w:lang w:val="it-IT"/>
              </w:rPr>
              <w:t xml:space="preserve">Word, </w:t>
            </w:r>
            <w:r w:rsidR="00777955">
              <w:rPr>
                <w:rFonts w:ascii="Arial Narrow" w:hAnsi="Arial Narrow"/>
                <w:sz w:val="24"/>
                <w:szCs w:val="24"/>
                <w:lang w:val="it-IT"/>
              </w:rPr>
              <w:t>E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xcel, </w:t>
            </w:r>
            <w:r w:rsidRPr="002B2B39">
              <w:rPr>
                <w:rFonts w:ascii="Arial Narrow" w:hAnsi="Arial Narrow"/>
                <w:sz w:val="24"/>
                <w:szCs w:val="24"/>
                <w:lang w:val="it-IT"/>
              </w:rPr>
              <w:t>Internet Explorer</w:t>
            </w:r>
          </w:p>
          <w:p w14:paraId="7F5E10D9" w14:textId="77777777" w:rsidR="0094050A" w:rsidRPr="000254AB" w:rsidRDefault="0094050A" w:rsidP="007F3B36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</w:tc>
      </w:tr>
      <w:tr w:rsidR="007F3B36" w14:paraId="46FB714B" w14:textId="77777777" w:rsidTr="0094050A">
        <w:trPr>
          <w:trHeight w:val="397"/>
        </w:trPr>
        <w:tc>
          <w:tcPr>
            <w:tcW w:w="3114" w:type="dxa"/>
          </w:tcPr>
          <w:p w14:paraId="3BB808B0" w14:textId="5E866C42" w:rsidR="007F3B36" w:rsidRPr="002B2B39" w:rsidRDefault="00D57C9C" w:rsidP="003D76A8">
            <w:pPr>
              <w:pStyle w:val="Aeeaoaeaa1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  <w:lang w:val="it-IT"/>
              </w:rPr>
              <w:t xml:space="preserve">                         </w:t>
            </w:r>
          </w:p>
        </w:tc>
        <w:tc>
          <w:tcPr>
            <w:tcW w:w="6514" w:type="dxa"/>
          </w:tcPr>
          <w:p w14:paraId="4DE0F2A3" w14:textId="7E291C3B" w:rsidR="007F3B36" w:rsidRPr="00837A1B" w:rsidRDefault="007F3B36" w:rsidP="00837A1B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49C934CD" w14:textId="77777777" w:rsidR="007F3B36" w:rsidRPr="00836237" w:rsidRDefault="007F3B36" w:rsidP="003D76A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57C9C" w14:paraId="30DFCB03" w14:textId="77777777" w:rsidTr="0094050A">
        <w:trPr>
          <w:gridAfter w:val="1"/>
          <w:wAfter w:w="6514" w:type="dxa"/>
          <w:trHeight w:val="397"/>
        </w:trPr>
        <w:tc>
          <w:tcPr>
            <w:tcW w:w="3114" w:type="dxa"/>
          </w:tcPr>
          <w:p w14:paraId="37361566" w14:textId="77777777" w:rsidR="00D57C9C" w:rsidRDefault="00D57C9C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</w:p>
        </w:tc>
      </w:tr>
      <w:tr w:rsidR="00C633E9" w14:paraId="6BA44BC8" w14:textId="77777777" w:rsidTr="0094050A">
        <w:trPr>
          <w:trHeight w:val="397"/>
        </w:trPr>
        <w:tc>
          <w:tcPr>
            <w:tcW w:w="3114" w:type="dxa"/>
          </w:tcPr>
          <w:p w14:paraId="147C0D95" w14:textId="77777777" w:rsidR="00C633E9" w:rsidRDefault="00C633E9" w:rsidP="00455C19">
            <w:pPr>
              <w:pStyle w:val="Aeeaoaeaa1"/>
              <w:widowControl/>
              <w:spacing w:before="40" w:after="40"/>
              <w:jc w:val="both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0254AB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6514" w:type="dxa"/>
          </w:tcPr>
          <w:p w14:paraId="7621B849" w14:textId="77777777" w:rsidR="00C633E9" w:rsidRPr="00FE6DD6" w:rsidRDefault="00C633E9" w:rsidP="00C633E9">
            <w:pPr>
              <w:pStyle w:val="Eaoaeaa"/>
              <w:widowControl/>
              <w:numPr>
                <w:ilvl w:val="0"/>
                <w:numId w:val="3"/>
              </w:numPr>
              <w:spacing w:before="20" w:after="20"/>
              <w:ind w:left="43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6DD6">
              <w:rPr>
                <w:rFonts w:ascii="Arial Narrow" w:hAnsi="Arial Narrow"/>
                <w:sz w:val="24"/>
                <w:szCs w:val="24"/>
                <w:lang w:val="it-IT"/>
              </w:rPr>
              <w:t xml:space="preserve">B </w:t>
            </w:r>
          </w:p>
          <w:p w14:paraId="06A7BA57" w14:textId="77777777" w:rsidR="00C633E9" w:rsidRPr="009938C5" w:rsidRDefault="00C633E9" w:rsidP="00C633E9">
            <w:pPr>
              <w:pStyle w:val="Eaoaeaa"/>
              <w:widowControl/>
              <w:numPr>
                <w:ilvl w:val="0"/>
                <w:numId w:val="3"/>
              </w:numPr>
              <w:spacing w:before="20" w:after="20"/>
              <w:ind w:left="43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val="it-IT"/>
              </w:rPr>
              <w:t>Abilitazione</w:t>
            </w:r>
            <w:r w:rsidRPr="00FE6DD6">
              <w:rPr>
                <w:rFonts w:ascii="Arial Narrow" w:hAnsi="Arial Narrow"/>
                <w:sz w:val="24"/>
                <w:szCs w:val="24"/>
                <w:lang w:val="it-IT"/>
              </w:rPr>
              <w:t xml:space="preserve"> per utilizzo veicoli targati DPC</w:t>
            </w:r>
          </w:p>
        </w:tc>
      </w:tr>
    </w:tbl>
    <w:p w14:paraId="18FC2FFE" w14:textId="77777777" w:rsidR="00455C19" w:rsidRDefault="00455C19"/>
    <w:sectPr w:rsidR="00455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7926"/>
    <w:multiLevelType w:val="hybridMultilevel"/>
    <w:tmpl w:val="C28E58EC"/>
    <w:lvl w:ilvl="0" w:tplc="F4FC2BFE">
      <w:start w:val="5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185441"/>
    <w:multiLevelType w:val="hybridMultilevel"/>
    <w:tmpl w:val="ED907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01457"/>
    <w:multiLevelType w:val="hybridMultilevel"/>
    <w:tmpl w:val="BE94ECB4"/>
    <w:lvl w:ilvl="0" w:tplc="F4FC2BF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79DD"/>
    <w:multiLevelType w:val="hybridMultilevel"/>
    <w:tmpl w:val="AC58590C"/>
    <w:lvl w:ilvl="0" w:tplc="F4FC2BF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C2275"/>
    <w:multiLevelType w:val="hybridMultilevel"/>
    <w:tmpl w:val="3EEAFE04"/>
    <w:lvl w:ilvl="0" w:tplc="F4FC2BFE">
      <w:start w:val="5"/>
      <w:numFmt w:val="bullet"/>
      <w:lvlText w:val="-"/>
      <w:lvlJc w:val="left"/>
      <w:pPr>
        <w:ind w:left="776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672339983">
    <w:abstractNumId w:val="0"/>
  </w:num>
  <w:num w:numId="2" w16cid:durableId="1554343149">
    <w:abstractNumId w:val="3"/>
  </w:num>
  <w:num w:numId="3" w16cid:durableId="1404908378">
    <w:abstractNumId w:val="2"/>
  </w:num>
  <w:num w:numId="4" w16cid:durableId="1217089582">
    <w:abstractNumId w:val="4"/>
  </w:num>
  <w:num w:numId="5" w16cid:durableId="16621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19"/>
    <w:rsid w:val="00036220"/>
    <w:rsid w:val="000449CC"/>
    <w:rsid w:val="00064FF7"/>
    <w:rsid w:val="00074422"/>
    <w:rsid w:val="000D4559"/>
    <w:rsid w:val="000E70EB"/>
    <w:rsid w:val="000F4A07"/>
    <w:rsid w:val="00122712"/>
    <w:rsid w:val="001340B6"/>
    <w:rsid w:val="001664F3"/>
    <w:rsid w:val="00171CDE"/>
    <w:rsid w:val="0019185E"/>
    <w:rsid w:val="001C3C3F"/>
    <w:rsid w:val="001C6151"/>
    <w:rsid w:val="001E3794"/>
    <w:rsid w:val="00202FFA"/>
    <w:rsid w:val="0023458E"/>
    <w:rsid w:val="002427C7"/>
    <w:rsid w:val="00253133"/>
    <w:rsid w:val="002C418F"/>
    <w:rsid w:val="002D569B"/>
    <w:rsid w:val="0034268A"/>
    <w:rsid w:val="003461C2"/>
    <w:rsid w:val="003668F8"/>
    <w:rsid w:val="00375426"/>
    <w:rsid w:val="003C00A8"/>
    <w:rsid w:val="003E09E5"/>
    <w:rsid w:val="003E36D6"/>
    <w:rsid w:val="00415835"/>
    <w:rsid w:val="00455C19"/>
    <w:rsid w:val="004834C5"/>
    <w:rsid w:val="004A1B78"/>
    <w:rsid w:val="004B276C"/>
    <w:rsid w:val="004B47AD"/>
    <w:rsid w:val="004C2BD3"/>
    <w:rsid w:val="004F6AF0"/>
    <w:rsid w:val="00523E13"/>
    <w:rsid w:val="005308F9"/>
    <w:rsid w:val="0056367F"/>
    <w:rsid w:val="00585ACD"/>
    <w:rsid w:val="005F3EBB"/>
    <w:rsid w:val="006057B1"/>
    <w:rsid w:val="006122ED"/>
    <w:rsid w:val="00630408"/>
    <w:rsid w:val="006A477A"/>
    <w:rsid w:val="006A4D05"/>
    <w:rsid w:val="006A542B"/>
    <w:rsid w:val="006B0685"/>
    <w:rsid w:val="006B4D2E"/>
    <w:rsid w:val="006F416D"/>
    <w:rsid w:val="00720168"/>
    <w:rsid w:val="00722288"/>
    <w:rsid w:val="007222E2"/>
    <w:rsid w:val="00765B93"/>
    <w:rsid w:val="007745A4"/>
    <w:rsid w:val="00777955"/>
    <w:rsid w:val="007A5589"/>
    <w:rsid w:val="007A5A64"/>
    <w:rsid w:val="007A7095"/>
    <w:rsid w:val="007B544E"/>
    <w:rsid w:val="007D5529"/>
    <w:rsid w:val="007E0243"/>
    <w:rsid w:val="007F3B36"/>
    <w:rsid w:val="008024F5"/>
    <w:rsid w:val="008074BA"/>
    <w:rsid w:val="008103BA"/>
    <w:rsid w:val="00821B80"/>
    <w:rsid w:val="008224A2"/>
    <w:rsid w:val="00837A1B"/>
    <w:rsid w:val="008464FF"/>
    <w:rsid w:val="008509DD"/>
    <w:rsid w:val="00850ECA"/>
    <w:rsid w:val="008647FF"/>
    <w:rsid w:val="008A59FA"/>
    <w:rsid w:val="008F4370"/>
    <w:rsid w:val="00904A1F"/>
    <w:rsid w:val="00917292"/>
    <w:rsid w:val="0094050A"/>
    <w:rsid w:val="00942A97"/>
    <w:rsid w:val="00971AAA"/>
    <w:rsid w:val="00985AD8"/>
    <w:rsid w:val="00991B4C"/>
    <w:rsid w:val="009A4BE9"/>
    <w:rsid w:val="009C0F25"/>
    <w:rsid w:val="009D6C23"/>
    <w:rsid w:val="00A22F4B"/>
    <w:rsid w:val="00A2768B"/>
    <w:rsid w:val="00A56646"/>
    <w:rsid w:val="00A73F9D"/>
    <w:rsid w:val="00AB702C"/>
    <w:rsid w:val="00AD5E11"/>
    <w:rsid w:val="00AE68B1"/>
    <w:rsid w:val="00B17812"/>
    <w:rsid w:val="00B87E1A"/>
    <w:rsid w:val="00B94DAC"/>
    <w:rsid w:val="00BA0FD0"/>
    <w:rsid w:val="00C42B3E"/>
    <w:rsid w:val="00C50BC4"/>
    <w:rsid w:val="00C633E9"/>
    <w:rsid w:val="00CE4E07"/>
    <w:rsid w:val="00D04DAE"/>
    <w:rsid w:val="00D23E8F"/>
    <w:rsid w:val="00D55725"/>
    <w:rsid w:val="00D57C9C"/>
    <w:rsid w:val="00D71CA9"/>
    <w:rsid w:val="00D80614"/>
    <w:rsid w:val="00D92C50"/>
    <w:rsid w:val="00DC4A25"/>
    <w:rsid w:val="00DD5C45"/>
    <w:rsid w:val="00DD6D16"/>
    <w:rsid w:val="00E13BA4"/>
    <w:rsid w:val="00E165E9"/>
    <w:rsid w:val="00E73FD7"/>
    <w:rsid w:val="00EA3FDD"/>
    <w:rsid w:val="00EA628A"/>
    <w:rsid w:val="00EB7B30"/>
    <w:rsid w:val="00EC6F3A"/>
    <w:rsid w:val="00EC7FE3"/>
    <w:rsid w:val="00EE2D5C"/>
    <w:rsid w:val="00F00A1A"/>
    <w:rsid w:val="00F302E0"/>
    <w:rsid w:val="00F51971"/>
    <w:rsid w:val="00F54282"/>
    <w:rsid w:val="00F959C5"/>
    <w:rsid w:val="00FA76BA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2163"/>
  <w15:docId w15:val="{305E46B1-19FE-4278-9AD1-DB9EAB9E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e"/>
    <w:next w:val="Normale"/>
    <w:rsid w:val="00455C19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en-US" w:eastAsia="it-IT"/>
    </w:rPr>
  </w:style>
  <w:style w:type="paragraph" w:customStyle="1" w:styleId="Aaoeeu">
    <w:name w:val="Aaoeeu"/>
    <w:rsid w:val="00455C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Eaoaeaa">
    <w:name w:val="Eaoae?aa"/>
    <w:basedOn w:val="Aaoeeu"/>
    <w:rsid w:val="00455C19"/>
    <w:pPr>
      <w:tabs>
        <w:tab w:val="center" w:pos="4153"/>
        <w:tab w:val="right" w:pos="8306"/>
      </w:tabs>
    </w:pPr>
  </w:style>
  <w:style w:type="character" w:styleId="Collegamentoipertestuale">
    <w:name w:val="Hyperlink"/>
    <w:rsid w:val="00455C19"/>
    <w:rPr>
      <w:color w:val="0000FF"/>
      <w:u w:val="single"/>
    </w:rPr>
  </w:style>
  <w:style w:type="paragraph" w:customStyle="1" w:styleId="OiaeaeiYiio2">
    <w:name w:val="O?ia eaeiYiio 2"/>
    <w:basedOn w:val="Aaoeeu"/>
    <w:rsid w:val="00455C1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F3B36"/>
    <w:pPr>
      <w:keepNext/>
      <w:jc w:val="right"/>
    </w:pPr>
    <w:rPr>
      <w:i/>
    </w:rPr>
  </w:style>
  <w:style w:type="paragraph" w:styleId="Paragrafoelenco">
    <w:name w:val="List Paragraph"/>
    <w:basedOn w:val="Normale"/>
    <w:uiPriority w:val="34"/>
    <w:qFormat/>
    <w:rsid w:val="0072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iniadime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de renzis</dc:creator>
  <cp:lastModifiedBy>Benedetto Farina</cp:lastModifiedBy>
  <cp:revision>2</cp:revision>
  <dcterms:created xsi:type="dcterms:W3CDTF">2026-03-18T14:09:00Z</dcterms:created>
  <dcterms:modified xsi:type="dcterms:W3CDTF">2026-03-18T14:09:00Z</dcterms:modified>
</cp:coreProperties>
</file>